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F15C1" w:rsidRDefault="00BF15C1" w:rsidP="00BF15C1">
      <w:pPr>
        <w:spacing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5448" cy="8162765"/>
            <wp:effectExtent l="19050" t="0" r="0" b="0"/>
            <wp:docPr id="1" name="Рисунок 0" descr="Scanitto_2016-08-15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itto_2016-08-15_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958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8169910"/>
            <wp:effectExtent l="19050" t="0" r="3175" b="0"/>
            <wp:docPr id="2" name="Рисунок 1" descr="Scanitto_2016-08-15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itto_2016-08-15_0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F15C1" w:rsidRPr="00BF15C1" w:rsidRDefault="00BF15C1" w:rsidP="00BF15C1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F15C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BF15C1" w:rsidRPr="00BF15C1" w:rsidRDefault="00BF15C1" w:rsidP="00BF15C1">
      <w:pPr>
        <w:shd w:val="clear" w:color="auto" w:fill="FFFFFF"/>
        <w:spacing w:line="240" w:lineRule="auto"/>
        <w:ind w:left="468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F15C1"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</w:p>
    <w:p w:rsidR="00BF15C1" w:rsidRPr="00BF15C1" w:rsidRDefault="00BF15C1" w:rsidP="00BF15C1">
      <w:pPr>
        <w:shd w:val="clear" w:color="auto" w:fill="FFFFFF"/>
        <w:spacing w:line="240" w:lineRule="auto"/>
        <w:ind w:left="468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F15C1">
        <w:rPr>
          <w:rFonts w:ascii="Times New Roman" w:hAnsi="Times New Roman" w:cs="Times New Roman"/>
          <w:color w:val="000000"/>
          <w:sz w:val="28"/>
          <w:szCs w:val="28"/>
        </w:rPr>
        <w:t xml:space="preserve">Боготольского района </w:t>
      </w:r>
    </w:p>
    <w:p w:rsidR="00BF15C1" w:rsidRPr="00BF15C1" w:rsidRDefault="00BF15C1" w:rsidP="00BF15C1">
      <w:pPr>
        <w:shd w:val="clear" w:color="auto" w:fill="FFFFFF"/>
        <w:spacing w:line="240" w:lineRule="auto"/>
        <w:ind w:left="468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F15C1">
        <w:rPr>
          <w:rFonts w:ascii="Times New Roman" w:hAnsi="Times New Roman" w:cs="Times New Roman"/>
          <w:color w:val="000000"/>
          <w:sz w:val="28"/>
          <w:szCs w:val="28"/>
        </w:rPr>
        <w:t>от «15» августа 2016 г. № 273-п</w:t>
      </w:r>
    </w:p>
    <w:p w:rsidR="00BF15C1" w:rsidRPr="00BF15C1" w:rsidRDefault="00BF15C1" w:rsidP="00BF15C1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Toc123129489"/>
      <w:r w:rsidRPr="00BF15C1">
        <w:rPr>
          <w:rFonts w:ascii="Times New Roman" w:hAnsi="Times New Roman" w:cs="Times New Roman"/>
          <w:bCs/>
          <w:sz w:val="28"/>
          <w:szCs w:val="28"/>
        </w:rPr>
        <w:br/>
      </w:r>
      <w:r w:rsidRPr="00BF15C1">
        <w:rPr>
          <w:rFonts w:ascii="Times New Roman" w:hAnsi="Times New Roman" w:cs="Times New Roman"/>
          <w:sz w:val="28"/>
          <w:szCs w:val="28"/>
        </w:rPr>
        <w:t>Правила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дельные цены товаров, работ, услуг)</w:t>
      </w:r>
    </w:p>
    <w:p w:rsidR="00BF15C1" w:rsidRPr="00BF15C1" w:rsidRDefault="00BF15C1" w:rsidP="00BF15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(далее – Правила определения требований)</w:t>
      </w:r>
      <w:bookmarkEnd w:id="0"/>
    </w:p>
    <w:p w:rsidR="00BF15C1" w:rsidRPr="00BF15C1" w:rsidRDefault="00BF15C1" w:rsidP="00BF15C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tabs>
          <w:tab w:val="left" w:pos="916"/>
          <w:tab w:val="left" w:pos="1832"/>
          <w:tab w:val="left" w:pos="2748"/>
          <w:tab w:val="left" w:pos="3420"/>
          <w:tab w:val="left" w:pos="396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Start w:id="2" w:name="Par0"/>
      <w:bookmarkEnd w:id="1"/>
      <w:bookmarkEnd w:id="2"/>
      <w:r w:rsidRPr="00BF15C1">
        <w:rPr>
          <w:rFonts w:ascii="Times New Roman" w:hAnsi="Times New Roman" w:cs="Times New Roman"/>
          <w:sz w:val="28"/>
          <w:szCs w:val="28"/>
        </w:rPr>
        <w:t xml:space="preserve">1. Настоящие </w:t>
      </w:r>
      <w:hyperlink w:anchor="P41" w:history="1"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устанавливают порядок определения требов</w:t>
      </w:r>
      <w:r w:rsidRPr="00BF15C1">
        <w:rPr>
          <w:rFonts w:ascii="Times New Roman" w:hAnsi="Times New Roman" w:cs="Times New Roman"/>
          <w:sz w:val="28"/>
          <w:szCs w:val="28"/>
        </w:rPr>
        <w:t>а</w:t>
      </w:r>
      <w:r w:rsidRPr="00BF15C1">
        <w:rPr>
          <w:rFonts w:ascii="Times New Roman" w:hAnsi="Times New Roman" w:cs="Times New Roman"/>
          <w:sz w:val="28"/>
          <w:szCs w:val="28"/>
        </w:rPr>
        <w:t>ний к отдельным видам товаров, работ, услуг (в том числе предельных цен товаров, работ, услуг) закупаемых муниципальными органами Б</w:t>
      </w:r>
      <w:r w:rsidRPr="00BF15C1">
        <w:rPr>
          <w:rFonts w:ascii="Times New Roman" w:hAnsi="Times New Roman" w:cs="Times New Roman"/>
          <w:sz w:val="28"/>
          <w:szCs w:val="28"/>
        </w:rPr>
        <w:t>о</w:t>
      </w:r>
      <w:r w:rsidRPr="00BF15C1">
        <w:rPr>
          <w:rFonts w:ascii="Times New Roman" w:hAnsi="Times New Roman" w:cs="Times New Roman"/>
          <w:sz w:val="28"/>
          <w:szCs w:val="28"/>
        </w:rPr>
        <w:t>готольского района и подведомственными им казенными и бюджетными учреждениями.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2. Муниципальные органы утверждают определенный в соотве</w:t>
      </w:r>
      <w:r w:rsidRPr="00BF15C1">
        <w:rPr>
          <w:rFonts w:ascii="Times New Roman" w:hAnsi="Times New Roman" w:cs="Times New Roman"/>
          <w:sz w:val="28"/>
          <w:szCs w:val="28"/>
        </w:rPr>
        <w:t>т</w:t>
      </w:r>
      <w:r w:rsidRPr="00BF15C1">
        <w:rPr>
          <w:rFonts w:ascii="Times New Roman" w:hAnsi="Times New Roman" w:cs="Times New Roman"/>
          <w:sz w:val="28"/>
          <w:szCs w:val="28"/>
        </w:rPr>
        <w:t>ствии с настоящими Правилами определения требований Перечень отдел</w:t>
      </w:r>
      <w:r w:rsidRPr="00BF15C1">
        <w:rPr>
          <w:rFonts w:ascii="Times New Roman" w:hAnsi="Times New Roman" w:cs="Times New Roman"/>
          <w:sz w:val="28"/>
          <w:szCs w:val="28"/>
        </w:rPr>
        <w:t>ь</w:t>
      </w:r>
      <w:r w:rsidRPr="00BF15C1">
        <w:rPr>
          <w:rFonts w:ascii="Times New Roman" w:hAnsi="Times New Roman" w:cs="Times New Roman"/>
          <w:sz w:val="28"/>
          <w:szCs w:val="28"/>
        </w:rPr>
        <w:t>ных видов товаров, работ, услуг, в отношении которых устанавливаются потребительские свойства (в том числе характеристики качества) и иные х</w:t>
      </w:r>
      <w:r w:rsidRPr="00BF15C1">
        <w:rPr>
          <w:rFonts w:ascii="Times New Roman" w:hAnsi="Times New Roman" w:cs="Times New Roman"/>
          <w:sz w:val="28"/>
          <w:szCs w:val="28"/>
        </w:rPr>
        <w:t>а</w:t>
      </w:r>
      <w:r w:rsidRPr="00BF15C1">
        <w:rPr>
          <w:rFonts w:ascii="Times New Roman" w:hAnsi="Times New Roman" w:cs="Times New Roman"/>
          <w:sz w:val="28"/>
          <w:szCs w:val="28"/>
        </w:rPr>
        <w:t>рактеристики, имеющие влияние на цену отдельных видов товаров, работ, услуг (далее - ведомственный перечень) закупаемых ими, подведомственными им казенными и бюджетными учр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ждениями.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 xml:space="preserve">Ведомственный перечень составляется по форме согласно </w:t>
      </w:r>
      <w:hyperlink r:id="rId8" w:history="1"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прилож</w:t>
        </w:r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е</w:t>
        </w:r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нию № 1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к настоящим Правилам определения требований на основании обязательного перечня отдельных видов товаров, работ, услуг, их потреб</w:t>
      </w:r>
      <w:r w:rsidRPr="00BF15C1">
        <w:rPr>
          <w:rFonts w:ascii="Times New Roman" w:hAnsi="Times New Roman" w:cs="Times New Roman"/>
          <w:sz w:val="28"/>
          <w:szCs w:val="28"/>
        </w:rPr>
        <w:t>и</w:t>
      </w:r>
      <w:r w:rsidRPr="00BF15C1">
        <w:rPr>
          <w:rFonts w:ascii="Times New Roman" w:hAnsi="Times New Roman" w:cs="Times New Roman"/>
          <w:sz w:val="28"/>
          <w:szCs w:val="28"/>
        </w:rPr>
        <w:t xml:space="preserve">тельских свойств и иных характеристик, а также значения таких свойств и характеристик, предусмотренного </w:t>
      </w:r>
      <w:hyperlink r:id="rId9" w:history="1"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приложением № 2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к настоящим Прав</w:t>
      </w:r>
      <w:r w:rsidRPr="00BF15C1">
        <w:rPr>
          <w:rFonts w:ascii="Times New Roman" w:hAnsi="Times New Roman" w:cs="Times New Roman"/>
          <w:sz w:val="28"/>
          <w:szCs w:val="28"/>
        </w:rPr>
        <w:t>и</w:t>
      </w:r>
      <w:r w:rsidRPr="00BF15C1">
        <w:rPr>
          <w:rFonts w:ascii="Times New Roman" w:hAnsi="Times New Roman" w:cs="Times New Roman"/>
          <w:sz w:val="28"/>
          <w:szCs w:val="28"/>
        </w:rPr>
        <w:t>лам (далее - обязательный перечень).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Если в отношении отдельных видов товаров, работ, услуг, включе</w:t>
      </w:r>
      <w:r w:rsidRPr="00BF15C1">
        <w:rPr>
          <w:rFonts w:ascii="Times New Roman" w:hAnsi="Times New Roman" w:cs="Times New Roman"/>
          <w:sz w:val="28"/>
          <w:szCs w:val="28"/>
        </w:rPr>
        <w:t>н</w:t>
      </w:r>
      <w:r w:rsidRPr="00BF15C1">
        <w:rPr>
          <w:rFonts w:ascii="Times New Roman" w:hAnsi="Times New Roman" w:cs="Times New Roman"/>
          <w:sz w:val="28"/>
          <w:szCs w:val="28"/>
        </w:rPr>
        <w:t>ных в обязательный перечень, не установлены значения их потребительских свойств (в том числе качество) и иных характеристик (в том числе предел</w:t>
      </w:r>
      <w:r w:rsidRPr="00BF15C1">
        <w:rPr>
          <w:rFonts w:ascii="Times New Roman" w:hAnsi="Times New Roman" w:cs="Times New Roman"/>
          <w:sz w:val="28"/>
          <w:szCs w:val="28"/>
        </w:rPr>
        <w:t>ь</w:t>
      </w:r>
      <w:r w:rsidRPr="00BF15C1">
        <w:rPr>
          <w:rFonts w:ascii="Times New Roman" w:hAnsi="Times New Roman" w:cs="Times New Roman"/>
          <w:sz w:val="28"/>
          <w:szCs w:val="28"/>
        </w:rPr>
        <w:t>ных цен указанных товаров, работ, услуг), муниципальные органы устанавливают такие значения и характеристики в ведомственном перечне.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"/>
      <w:bookmarkEnd w:id="3"/>
      <w:r w:rsidRPr="00BF15C1">
        <w:rPr>
          <w:rFonts w:ascii="Times New Roman" w:hAnsi="Times New Roman" w:cs="Times New Roman"/>
          <w:sz w:val="28"/>
          <w:szCs w:val="28"/>
        </w:rPr>
        <w:t>3. Отдельные виды товаров, работ, услуг, не включенные в обязател</w:t>
      </w:r>
      <w:r w:rsidRPr="00BF15C1">
        <w:rPr>
          <w:rFonts w:ascii="Times New Roman" w:hAnsi="Times New Roman" w:cs="Times New Roman"/>
          <w:sz w:val="28"/>
          <w:szCs w:val="28"/>
        </w:rPr>
        <w:t>ь</w:t>
      </w:r>
      <w:r w:rsidRPr="00BF15C1">
        <w:rPr>
          <w:rFonts w:ascii="Times New Roman" w:hAnsi="Times New Roman" w:cs="Times New Roman"/>
          <w:sz w:val="28"/>
          <w:szCs w:val="28"/>
        </w:rPr>
        <w:t>ный перечень, подлежат включению в ведомственный перечень при условии, если средняя арифметическая сумма значений следующих критериев отбора отдельных видов товаров, работ, услуг превышает 50 проце</w:t>
      </w:r>
      <w:r w:rsidRPr="00BF15C1">
        <w:rPr>
          <w:rFonts w:ascii="Times New Roman" w:hAnsi="Times New Roman" w:cs="Times New Roman"/>
          <w:sz w:val="28"/>
          <w:szCs w:val="28"/>
        </w:rPr>
        <w:t>н</w:t>
      </w:r>
      <w:r w:rsidRPr="00BF15C1">
        <w:rPr>
          <w:rFonts w:ascii="Times New Roman" w:hAnsi="Times New Roman" w:cs="Times New Roman"/>
          <w:sz w:val="28"/>
          <w:szCs w:val="28"/>
        </w:rPr>
        <w:t>тов:</w:t>
      </w:r>
    </w:p>
    <w:p w:rsidR="00BF15C1" w:rsidRPr="00BF15C1" w:rsidRDefault="00BF15C1" w:rsidP="00BF15C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а) доля оплаты по отдельному виду товаров, работ, услуг (в соотве</w:t>
      </w:r>
      <w:r w:rsidRPr="00BF15C1">
        <w:rPr>
          <w:rFonts w:ascii="Times New Roman" w:hAnsi="Times New Roman" w:cs="Times New Roman"/>
          <w:sz w:val="28"/>
          <w:szCs w:val="28"/>
        </w:rPr>
        <w:t>т</w:t>
      </w:r>
      <w:r w:rsidRPr="00BF15C1">
        <w:rPr>
          <w:rFonts w:ascii="Times New Roman" w:hAnsi="Times New Roman" w:cs="Times New Roman"/>
          <w:sz w:val="28"/>
          <w:szCs w:val="28"/>
        </w:rPr>
        <w:t>ствии с графиками платежей) по контрактам, информация о которых включена в реестр контрактов муниципальными органами и подведомстве</w:t>
      </w:r>
      <w:r w:rsidRPr="00BF15C1">
        <w:rPr>
          <w:rFonts w:ascii="Times New Roman" w:hAnsi="Times New Roman" w:cs="Times New Roman"/>
          <w:sz w:val="28"/>
          <w:szCs w:val="28"/>
        </w:rPr>
        <w:t>н</w:t>
      </w:r>
      <w:r w:rsidRPr="00BF15C1">
        <w:rPr>
          <w:rFonts w:ascii="Times New Roman" w:hAnsi="Times New Roman" w:cs="Times New Roman"/>
          <w:sz w:val="28"/>
          <w:szCs w:val="28"/>
        </w:rPr>
        <w:t>ными им казенными и бюджетными учреждениями в общем объеме оплаты по контрактам, включенным в указанные реестры (по графикам платежей);</w:t>
      </w:r>
    </w:p>
    <w:p w:rsidR="00BF15C1" w:rsidRPr="00BF15C1" w:rsidRDefault="00BF15C1" w:rsidP="00BF15C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б) доля контрактов на закупку отдельных видов товаров, работ, услуг муниципальными органами и подведомственных им казенных и бюджетных учреждений в общем количестве контрактов на приобретение товаров, р</w:t>
      </w:r>
      <w:r w:rsidRPr="00BF15C1">
        <w:rPr>
          <w:rFonts w:ascii="Times New Roman" w:hAnsi="Times New Roman" w:cs="Times New Roman"/>
          <w:sz w:val="28"/>
          <w:szCs w:val="28"/>
        </w:rPr>
        <w:t>а</w:t>
      </w:r>
      <w:r w:rsidRPr="00BF15C1">
        <w:rPr>
          <w:rFonts w:ascii="Times New Roman" w:hAnsi="Times New Roman" w:cs="Times New Roman"/>
          <w:sz w:val="28"/>
          <w:szCs w:val="28"/>
        </w:rPr>
        <w:t xml:space="preserve">бот, </w:t>
      </w:r>
      <w:r w:rsidRPr="00BF15C1">
        <w:rPr>
          <w:rFonts w:ascii="Times New Roman" w:hAnsi="Times New Roman" w:cs="Times New Roman"/>
          <w:sz w:val="28"/>
          <w:szCs w:val="28"/>
        </w:rPr>
        <w:lastRenderedPageBreak/>
        <w:t>услуг.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4. Муниципальные органы  при включении в ведомственный пер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чень отдельных видов товаров, работ, услуг, не указанных в обязательном п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 xml:space="preserve">речне, применяют установленные </w:t>
      </w:r>
      <w:hyperlink w:anchor="Par4" w:history="1"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настоящих Правил критерии отбора отдельных видов товаров, работ, услуг, исходя из определения их значений в процентном отношении к объему закупок, осуществляемых муниципальными органами, подведомственными им казенными и бю</w:t>
      </w:r>
      <w:r w:rsidRPr="00BF15C1">
        <w:rPr>
          <w:rFonts w:ascii="Times New Roman" w:hAnsi="Times New Roman" w:cs="Times New Roman"/>
          <w:sz w:val="28"/>
          <w:szCs w:val="28"/>
        </w:rPr>
        <w:t>д</w:t>
      </w:r>
      <w:r w:rsidRPr="00BF15C1">
        <w:rPr>
          <w:rFonts w:ascii="Times New Roman" w:hAnsi="Times New Roman" w:cs="Times New Roman"/>
          <w:sz w:val="28"/>
          <w:szCs w:val="28"/>
        </w:rPr>
        <w:t>жетными учреждениями.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5. В целях формирования ведомственного перечня муниципальные органы  вправе устанавливать дополнительные критерии отбора отдел</w:t>
      </w:r>
      <w:r w:rsidRPr="00BF15C1">
        <w:rPr>
          <w:rFonts w:ascii="Times New Roman" w:hAnsi="Times New Roman" w:cs="Times New Roman"/>
          <w:sz w:val="28"/>
          <w:szCs w:val="28"/>
        </w:rPr>
        <w:t>ь</w:t>
      </w:r>
      <w:r w:rsidRPr="00BF15C1">
        <w:rPr>
          <w:rFonts w:ascii="Times New Roman" w:hAnsi="Times New Roman" w:cs="Times New Roman"/>
          <w:sz w:val="28"/>
          <w:szCs w:val="28"/>
        </w:rPr>
        <w:t xml:space="preserve">ных видов товаров, работ, услуг и порядок их применения, не приводящие к сокращению значения критериев, установленных </w:t>
      </w:r>
      <w:hyperlink w:anchor="Par4" w:history="1"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6. Муниципальные органы при формировании ведомственного перечня вправе включить в него дополнительно: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а) отдельные виды товаров, работ, услуг, не указанные в обязательном перечне;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BF15C1" w:rsidRPr="00BF15C1" w:rsidRDefault="00BF15C1" w:rsidP="00BF15C1">
      <w:pPr>
        <w:pStyle w:val="a6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в) значения количественных и (или) качественных показателей хара</w:t>
      </w:r>
      <w:r w:rsidRPr="00BF15C1">
        <w:rPr>
          <w:rFonts w:ascii="Times New Roman" w:hAnsi="Times New Roman" w:cs="Times New Roman"/>
          <w:sz w:val="28"/>
          <w:szCs w:val="28"/>
        </w:rPr>
        <w:t>к</w:t>
      </w:r>
      <w:r w:rsidRPr="00BF15C1">
        <w:rPr>
          <w:rFonts w:ascii="Times New Roman" w:hAnsi="Times New Roman" w:cs="Times New Roman"/>
          <w:sz w:val="28"/>
          <w:szCs w:val="28"/>
        </w:rPr>
        <w:t>теристик (свойств) товаров, работ, услуг, которые отличаются от значений, предусмотренных обязательным перечнем, и обоснование которых соде</w:t>
      </w:r>
      <w:r w:rsidRPr="00BF15C1">
        <w:rPr>
          <w:rFonts w:ascii="Times New Roman" w:hAnsi="Times New Roman" w:cs="Times New Roman"/>
          <w:sz w:val="28"/>
          <w:szCs w:val="28"/>
        </w:rPr>
        <w:t>р</w:t>
      </w:r>
      <w:r w:rsidRPr="00BF15C1">
        <w:rPr>
          <w:rFonts w:ascii="Times New Roman" w:hAnsi="Times New Roman" w:cs="Times New Roman"/>
          <w:sz w:val="28"/>
          <w:szCs w:val="28"/>
        </w:rPr>
        <w:t xml:space="preserve">жится в соответствующей графе </w:t>
      </w:r>
      <w:hyperlink r:id="rId10" w:history="1">
        <w:r w:rsidRPr="00BF15C1">
          <w:rPr>
            <w:rStyle w:val="a5"/>
            <w:rFonts w:ascii="Times New Roman" w:hAnsi="Times New Roman" w:cs="Times New Roman"/>
            <w:sz w:val="28"/>
            <w:szCs w:val="28"/>
          </w:rPr>
          <w:t>приложения № 3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к настоящим Правилам, в том числе с учетом функционального назначения товара, под которым для целей настоящих Правил определения требований понимается цель и условия использования (пр</w:t>
      </w:r>
      <w:r w:rsidRPr="00BF15C1">
        <w:rPr>
          <w:rFonts w:ascii="Times New Roman" w:hAnsi="Times New Roman" w:cs="Times New Roman"/>
          <w:sz w:val="28"/>
          <w:szCs w:val="28"/>
        </w:rPr>
        <w:t>и</w:t>
      </w:r>
      <w:r w:rsidRPr="00BF15C1">
        <w:rPr>
          <w:rFonts w:ascii="Times New Roman" w:hAnsi="Times New Roman" w:cs="Times New Roman"/>
          <w:sz w:val="28"/>
          <w:szCs w:val="28"/>
        </w:rPr>
        <w:t>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</w:t>
      </w:r>
      <w:r w:rsidRPr="00BF15C1">
        <w:rPr>
          <w:rFonts w:ascii="Times New Roman" w:hAnsi="Times New Roman" w:cs="Times New Roman"/>
          <w:sz w:val="28"/>
          <w:szCs w:val="28"/>
        </w:rPr>
        <w:t>к</w:t>
      </w:r>
      <w:r w:rsidRPr="00BF15C1">
        <w:rPr>
          <w:rFonts w:ascii="Times New Roman" w:hAnsi="Times New Roman" w:cs="Times New Roman"/>
          <w:sz w:val="28"/>
          <w:szCs w:val="28"/>
        </w:rPr>
        <w:t>ций, работ, оказание соответствующих услуг, территориальные, климатич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ские факторы и другое).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7. Ведомственный перечень формируется с учетом: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а) положений технических регламентов, стандартов и иных полож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ний, предусмотренных законодательством Российской Федерации и закон</w:t>
      </w:r>
      <w:r w:rsidRPr="00BF15C1">
        <w:rPr>
          <w:rFonts w:ascii="Times New Roman" w:hAnsi="Times New Roman" w:cs="Times New Roman"/>
          <w:sz w:val="28"/>
          <w:szCs w:val="28"/>
        </w:rPr>
        <w:t>о</w:t>
      </w:r>
      <w:r w:rsidRPr="00BF15C1">
        <w:rPr>
          <w:rFonts w:ascii="Times New Roman" w:hAnsi="Times New Roman" w:cs="Times New Roman"/>
          <w:sz w:val="28"/>
          <w:szCs w:val="28"/>
        </w:rPr>
        <w:t>дательством Красноярского края;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 xml:space="preserve">б) положений </w:t>
      </w:r>
      <w:hyperlink r:id="rId11" w:history="1">
        <w:r w:rsidRPr="00BF15C1">
          <w:rPr>
            <w:rFonts w:ascii="Times New Roman" w:hAnsi="Times New Roman" w:cs="Times New Roman"/>
            <w:sz w:val="28"/>
            <w:szCs w:val="28"/>
          </w:rPr>
          <w:t>статьи 33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 (далее – Федерал</w:t>
      </w:r>
      <w:r w:rsidRPr="00BF15C1">
        <w:rPr>
          <w:rFonts w:ascii="Times New Roman" w:hAnsi="Times New Roman" w:cs="Times New Roman"/>
          <w:sz w:val="28"/>
          <w:szCs w:val="28"/>
        </w:rPr>
        <w:t>ь</w:t>
      </w:r>
      <w:r w:rsidRPr="00BF15C1">
        <w:rPr>
          <w:rFonts w:ascii="Times New Roman" w:hAnsi="Times New Roman" w:cs="Times New Roman"/>
          <w:sz w:val="28"/>
          <w:szCs w:val="28"/>
        </w:rPr>
        <w:t>ный закон №44-ФЗ);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 xml:space="preserve">в) принципа обеспечения конкуренции, предусмотренного </w:t>
      </w:r>
      <w:hyperlink r:id="rId12" w:history="1">
        <w:r w:rsidRPr="00BF15C1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Федерального закона №44-ФЗ.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8. Ведомственный перечень формируется с учетом функционального назначения товара и должен содержать одну или несколько из следующих характеристик в отношении каждого отдельного вида товаров, работ, услуг: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а) потребительские свойства (в том числе качество и иные характер</w:t>
      </w:r>
      <w:r w:rsidRPr="00BF15C1">
        <w:rPr>
          <w:rFonts w:ascii="Times New Roman" w:hAnsi="Times New Roman" w:cs="Times New Roman"/>
          <w:sz w:val="28"/>
          <w:szCs w:val="28"/>
        </w:rPr>
        <w:t>и</w:t>
      </w:r>
      <w:r w:rsidRPr="00BF15C1">
        <w:rPr>
          <w:rFonts w:ascii="Times New Roman" w:hAnsi="Times New Roman" w:cs="Times New Roman"/>
          <w:sz w:val="28"/>
          <w:szCs w:val="28"/>
        </w:rPr>
        <w:t>стики);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б) иные характеристики (свойства), не являющиеся потребительскими свойствами;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lastRenderedPageBreak/>
        <w:t>в) предельные цены товаров, работ, услуг.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9. Утвержденный муниципальными органами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тические, технологические, экологические свойства, свойства надежности и безопасности, значения которых не обусловлены их пригодностью для эк</w:t>
      </w:r>
      <w:r w:rsidRPr="00BF15C1">
        <w:rPr>
          <w:rFonts w:ascii="Times New Roman" w:hAnsi="Times New Roman" w:cs="Times New Roman"/>
          <w:sz w:val="28"/>
          <w:szCs w:val="28"/>
        </w:rPr>
        <w:t>с</w:t>
      </w:r>
      <w:r w:rsidRPr="00BF15C1">
        <w:rPr>
          <w:rFonts w:ascii="Times New Roman" w:hAnsi="Times New Roman" w:cs="Times New Roman"/>
          <w:sz w:val="28"/>
          <w:szCs w:val="28"/>
        </w:rPr>
        <w:t>плуатации и потребления в целях оказания муниципальных услуг (выполн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ния работ) и реализации муниципальных функций) или являются предметами роскоши в соответствии с законодательством Российской Ф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дерации.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10. Используемые при формировании обязательного перечня знач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</w:t>
      </w:r>
      <w:r w:rsidRPr="00BF15C1">
        <w:rPr>
          <w:rFonts w:ascii="Times New Roman" w:hAnsi="Times New Roman" w:cs="Times New Roman"/>
          <w:sz w:val="28"/>
          <w:szCs w:val="28"/>
        </w:rPr>
        <w:t>о</w:t>
      </w:r>
      <w:r w:rsidRPr="00BF15C1">
        <w:rPr>
          <w:rFonts w:ascii="Times New Roman" w:hAnsi="Times New Roman" w:cs="Times New Roman"/>
          <w:sz w:val="28"/>
          <w:szCs w:val="28"/>
        </w:rPr>
        <w:t xml:space="preserve">сти) единицы измерения в соответствии с Общероссийским </w:t>
      </w:r>
      <w:hyperlink r:id="rId13" w:history="1">
        <w:r w:rsidRPr="00BF15C1">
          <w:rPr>
            <w:rFonts w:ascii="Times New Roman" w:hAnsi="Times New Roman" w:cs="Times New Roman"/>
            <w:sz w:val="28"/>
            <w:szCs w:val="28"/>
          </w:rPr>
          <w:t>классификат</w:t>
        </w:r>
        <w:r w:rsidRPr="00BF15C1">
          <w:rPr>
            <w:rFonts w:ascii="Times New Roman" w:hAnsi="Times New Roman" w:cs="Times New Roman"/>
            <w:sz w:val="28"/>
            <w:szCs w:val="28"/>
          </w:rPr>
          <w:t>о</w:t>
        </w:r>
        <w:r w:rsidRPr="00BF15C1">
          <w:rPr>
            <w:rFonts w:ascii="Times New Roman" w:hAnsi="Times New Roman" w:cs="Times New Roman"/>
            <w:sz w:val="28"/>
            <w:szCs w:val="28"/>
          </w:rPr>
          <w:t>ром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единиц измерения.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</w:t>
      </w:r>
      <w:r w:rsidRPr="00BF15C1">
        <w:rPr>
          <w:rFonts w:ascii="Times New Roman" w:hAnsi="Times New Roman" w:cs="Times New Roman"/>
          <w:sz w:val="28"/>
          <w:szCs w:val="28"/>
        </w:rPr>
        <w:t>а</w:t>
      </w:r>
      <w:r w:rsidRPr="00BF15C1">
        <w:rPr>
          <w:rFonts w:ascii="Times New Roman" w:hAnsi="Times New Roman" w:cs="Times New Roman"/>
          <w:sz w:val="28"/>
          <w:szCs w:val="28"/>
        </w:rPr>
        <w:t>ких характеристик (свойств).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2-го знака после зап</w:t>
      </w:r>
      <w:r w:rsidRPr="00BF15C1">
        <w:rPr>
          <w:rFonts w:ascii="Times New Roman" w:hAnsi="Times New Roman" w:cs="Times New Roman"/>
          <w:sz w:val="28"/>
          <w:szCs w:val="28"/>
        </w:rPr>
        <w:t>я</w:t>
      </w:r>
      <w:r w:rsidRPr="00BF15C1">
        <w:rPr>
          <w:rFonts w:ascii="Times New Roman" w:hAnsi="Times New Roman" w:cs="Times New Roman"/>
          <w:sz w:val="28"/>
          <w:szCs w:val="28"/>
        </w:rPr>
        <w:t>той).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11. Требования к отдельным видам товаров, работ, услуг, устанавливаются с учетом категорий и (или) групп должностей работников, если затраты на приобретение таких товаров, работ, услуг в соо</w:t>
      </w:r>
      <w:r w:rsidRPr="00BF15C1">
        <w:rPr>
          <w:rFonts w:ascii="Times New Roman" w:hAnsi="Times New Roman" w:cs="Times New Roman"/>
          <w:sz w:val="28"/>
          <w:szCs w:val="28"/>
        </w:rPr>
        <w:t>т</w:t>
      </w:r>
      <w:r w:rsidRPr="00BF15C1">
        <w:rPr>
          <w:rFonts w:ascii="Times New Roman" w:hAnsi="Times New Roman" w:cs="Times New Roman"/>
          <w:sz w:val="28"/>
          <w:szCs w:val="28"/>
        </w:rPr>
        <w:t>ветствии с правилами определения нормативных затрат на обеспечение функций, утверждаемыми постановлением администрации Боготольского района (далее - правила определения нормативных з</w:t>
      </w:r>
      <w:r w:rsidRPr="00BF15C1">
        <w:rPr>
          <w:rFonts w:ascii="Times New Roman" w:hAnsi="Times New Roman" w:cs="Times New Roman"/>
          <w:sz w:val="28"/>
          <w:szCs w:val="28"/>
        </w:rPr>
        <w:t>а</w:t>
      </w:r>
      <w:r w:rsidRPr="00BF15C1">
        <w:rPr>
          <w:rFonts w:ascii="Times New Roman" w:hAnsi="Times New Roman" w:cs="Times New Roman"/>
          <w:sz w:val="28"/>
          <w:szCs w:val="28"/>
        </w:rPr>
        <w:t>трат), определяются с учетом категорий и (или) групп должностей работн</w:t>
      </w:r>
      <w:r w:rsidRPr="00BF15C1">
        <w:rPr>
          <w:rFonts w:ascii="Times New Roman" w:hAnsi="Times New Roman" w:cs="Times New Roman"/>
          <w:sz w:val="28"/>
          <w:szCs w:val="28"/>
        </w:rPr>
        <w:t>и</w:t>
      </w:r>
      <w:r w:rsidRPr="00BF15C1">
        <w:rPr>
          <w:rFonts w:ascii="Times New Roman" w:hAnsi="Times New Roman" w:cs="Times New Roman"/>
          <w:sz w:val="28"/>
          <w:szCs w:val="28"/>
        </w:rPr>
        <w:t>ков.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Если в соответствии с Правилами определения нормативных затрат, затраты на приобретение отдельных видов товаров, работ, услуг не опред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лены с учетом категорий и (или) групп должностей работников, муниципальные органы вправе принять решение об установлении в ведомстве</w:t>
      </w:r>
      <w:r w:rsidRPr="00BF15C1">
        <w:rPr>
          <w:rFonts w:ascii="Times New Roman" w:hAnsi="Times New Roman" w:cs="Times New Roman"/>
          <w:sz w:val="28"/>
          <w:szCs w:val="28"/>
        </w:rPr>
        <w:t>н</w:t>
      </w:r>
      <w:r w:rsidRPr="00BF15C1">
        <w:rPr>
          <w:rFonts w:ascii="Times New Roman" w:hAnsi="Times New Roman" w:cs="Times New Roman"/>
          <w:sz w:val="28"/>
          <w:szCs w:val="28"/>
        </w:rPr>
        <w:t>ном перечне требований к отдельным видам товаров, работ, услуг с учетом кат</w:t>
      </w:r>
      <w:r w:rsidRPr="00BF15C1">
        <w:rPr>
          <w:rFonts w:ascii="Times New Roman" w:hAnsi="Times New Roman" w:cs="Times New Roman"/>
          <w:sz w:val="28"/>
          <w:szCs w:val="28"/>
        </w:rPr>
        <w:t>е</w:t>
      </w:r>
      <w:r w:rsidRPr="00BF15C1">
        <w:rPr>
          <w:rFonts w:ascii="Times New Roman" w:hAnsi="Times New Roman" w:cs="Times New Roman"/>
          <w:sz w:val="28"/>
          <w:szCs w:val="28"/>
        </w:rPr>
        <w:t>горий и (или) групп должностей работников.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услуг, закупаемым к</w:t>
      </w:r>
      <w:r w:rsidRPr="00BF15C1">
        <w:rPr>
          <w:rFonts w:ascii="Times New Roman" w:hAnsi="Times New Roman" w:cs="Times New Roman"/>
          <w:sz w:val="28"/>
          <w:szCs w:val="28"/>
        </w:rPr>
        <w:t>а</w:t>
      </w:r>
      <w:r w:rsidRPr="00BF15C1">
        <w:rPr>
          <w:rFonts w:ascii="Times New Roman" w:hAnsi="Times New Roman" w:cs="Times New Roman"/>
          <w:sz w:val="28"/>
          <w:szCs w:val="28"/>
        </w:rPr>
        <w:t>зенными и бюджетными учреждениями, разграничиваются по категориям и (или) группам должностей работников указанных учреждений, согласно штатному расписанию.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12.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p w:rsidR="00BF15C1" w:rsidRPr="00BF15C1" w:rsidRDefault="00BF15C1" w:rsidP="00BF15C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 xml:space="preserve">13. Дополнительно включаемые в ведомственный перечень отдельные виды товаров, работ, услуг должны отличаться от отдельных видов товаров, </w:t>
      </w:r>
      <w:r w:rsidRPr="00BF15C1">
        <w:rPr>
          <w:rFonts w:ascii="Times New Roman" w:hAnsi="Times New Roman" w:cs="Times New Roman"/>
          <w:sz w:val="28"/>
          <w:szCs w:val="28"/>
        </w:rPr>
        <w:lastRenderedPageBreak/>
        <w:t xml:space="preserve">работ, услуг, указанных в обязательном перечне, кодом товара, работы, услуги в соответствии с Общероссийским </w:t>
      </w:r>
      <w:hyperlink r:id="rId14" w:history="1">
        <w:r w:rsidRPr="00BF15C1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BF15C1"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деятельности.</w:t>
      </w:r>
    </w:p>
    <w:p w:rsidR="00BF15C1" w:rsidRPr="00BF15C1" w:rsidRDefault="00BF15C1" w:rsidP="00BF15C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14. Значения характеристик отдельных видов товаров, работ, услуг (в том числе предельных цен товаров, работ, услуг), включенных в ведо</w:t>
      </w:r>
      <w:r w:rsidRPr="00BF15C1">
        <w:rPr>
          <w:rFonts w:ascii="Times New Roman" w:hAnsi="Times New Roman" w:cs="Times New Roman"/>
          <w:sz w:val="28"/>
          <w:szCs w:val="28"/>
        </w:rPr>
        <w:t>м</w:t>
      </w:r>
      <w:r w:rsidRPr="00BF15C1">
        <w:rPr>
          <w:rFonts w:ascii="Times New Roman" w:hAnsi="Times New Roman" w:cs="Times New Roman"/>
          <w:sz w:val="28"/>
          <w:szCs w:val="28"/>
        </w:rPr>
        <w:t>ственный перечень, не могут превышать значения характеристик отдельных видов товаров, работ, услуг (в том числе предельных цен товаров, работ, услуг), включенных в обязательный перечень.</w:t>
      </w:r>
    </w:p>
    <w:p w:rsidR="00BF15C1" w:rsidRPr="00BF15C1" w:rsidRDefault="00BF15C1" w:rsidP="00BF15C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5C1">
        <w:rPr>
          <w:rFonts w:ascii="Times New Roman" w:hAnsi="Times New Roman" w:cs="Times New Roman"/>
          <w:sz w:val="28"/>
          <w:szCs w:val="28"/>
        </w:rPr>
        <w:t>15. Предельные цены товаров, работ, услуг, установленные насто</w:t>
      </w:r>
      <w:r w:rsidRPr="00BF15C1">
        <w:rPr>
          <w:rFonts w:ascii="Times New Roman" w:hAnsi="Times New Roman" w:cs="Times New Roman"/>
          <w:sz w:val="28"/>
          <w:szCs w:val="28"/>
        </w:rPr>
        <w:t>я</w:t>
      </w:r>
      <w:r w:rsidRPr="00BF15C1">
        <w:rPr>
          <w:rFonts w:ascii="Times New Roman" w:hAnsi="Times New Roman" w:cs="Times New Roman"/>
          <w:sz w:val="28"/>
          <w:szCs w:val="28"/>
        </w:rPr>
        <w:t>щими Правилами, не могут превышать предельные цены товаров, работ, услуг, установленные правилами определения нормативных затрат.</w:t>
      </w:r>
    </w:p>
    <w:p w:rsidR="00BF15C1" w:rsidRPr="00BF15C1" w:rsidRDefault="00BF15C1" w:rsidP="00BF15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F15C1" w:rsidRPr="00BF15C1" w:rsidRDefault="00BF15C1" w:rsidP="00BF15C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F15C1" w:rsidRPr="00BF15C1" w:rsidSect="00BF15C1"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622" w:rsidRDefault="00872622" w:rsidP="00BF15C1">
      <w:pPr>
        <w:spacing w:after="0" w:line="240" w:lineRule="auto"/>
      </w:pPr>
      <w:r>
        <w:separator/>
      </w:r>
    </w:p>
  </w:endnote>
  <w:endnote w:type="continuationSeparator" w:id="1">
    <w:p w:rsidR="00872622" w:rsidRDefault="00872622" w:rsidP="00BF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622" w:rsidRDefault="00872622" w:rsidP="00BF15C1">
      <w:pPr>
        <w:spacing w:after="0" w:line="240" w:lineRule="auto"/>
      </w:pPr>
      <w:r>
        <w:separator/>
      </w:r>
    </w:p>
  </w:footnote>
  <w:footnote w:type="continuationSeparator" w:id="1">
    <w:p w:rsidR="00872622" w:rsidRDefault="00872622" w:rsidP="00BF15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15C1"/>
    <w:rsid w:val="00872622"/>
    <w:rsid w:val="00BF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5C1"/>
    <w:rPr>
      <w:rFonts w:ascii="Tahoma" w:hAnsi="Tahoma" w:cs="Tahoma"/>
      <w:sz w:val="16"/>
      <w:szCs w:val="16"/>
    </w:rPr>
  </w:style>
  <w:style w:type="character" w:styleId="a5">
    <w:name w:val="Hyperlink"/>
    <w:rsid w:val="00BF15C1"/>
    <w:rPr>
      <w:color w:val="0000FF"/>
      <w:u w:val="single"/>
    </w:rPr>
  </w:style>
  <w:style w:type="paragraph" w:styleId="a6">
    <w:name w:val="Normal (Web)"/>
    <w:basedOn w:val="a"/>
    <w:rsid w:val="00BF15C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rsid w:val="00BF15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uiPriority w:val="99"/>
    <w:rsid w:val="00BF15C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BF15C1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BF15C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7342A0E4185F1BECCFDB402C9FCEDC6C23F6B63024416BF26E452EB14CDB0928F3C396DB70AC5BxFo9G" TargetMode="External"/><Relationship Id="rId13" Type="http://schemas.openxmlformats.org/officeDocument/2006/relationships/hyperlink" Target="consultantplus://offline/ref=D82A7B38749E00A4D93BFD7437F4DFE41E1AC2AADECA28D2537FC2183Bq2H5H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82B1EAFD855FF7A1978BD9505BDEC7EA57EFC72E02A0F1545313CDFB144A5D75607343DC02056599Y2oD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2B1EAFD855FF7A1978BD9505BDEC7EA57EFC72E02A0F1545313CDFB144A5D75607343DC02056698Y2o3H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A7342A0E4185F1BECCFDB402C9FCEDC6C23F6B63024416BF26E452EB14CDB0928F3C396DB70AC5BxFo9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A7342A0E4185F1BECCFDB402C9FCEDC6C23F6B63024416BF26E452EB14CDB0928F3C396DB70AC5ExFoDG" TargetMode="External"/><Relationship Id="rId14" Type="http://schemas.openxmlformats.org/officeDocument/2006/relationships/hyperlink" Target="consultantplus://offline/ref=1C3A8A8CC60DB42E862A70D863359C91FE74661E91A2569A630C7BA8D5PEk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1431</Words>
  <Characters>8161</Characters>
  <Application>Microsoft Office Word</Application>
  <DocSecurity>0</DocSecurity>
  <Lines>68</Lines>
  <Paragraphs>19</Paragraphs>
  <ScaleCrop>false</ScaleCrop>
  <Company>diakov.net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sysadmin</cp:lastModifiedBy>
  <cp:revision>2</cp:revision>
  <dcterms:created xsi:type="dcterms:W3CDTF">2016-11-11T02:29:00Z</dcterms:created>
  <dcterms:modified xsi:type="dcterms:W3CDTF">2016-11-11T02:33:00Z</dcterms:modified>
</cp:coreProperties>
</file>